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316"/>
        <w:bidiVisual/>
        <w:tblW w:w="14783" w:type="dxa"/>
        <w:tblLook w:val="04A0" w:firstRow="1" w:lastRow="0" w:firstColumn="1" w:lastColumn="0" w:noHBand="0" w:noVBand="1"/>
      </w:tblPr>
      <w:tblGrid>
        <w:gridCol w:w="1463"/>
        <w:gridCol w:w="2700"/>
        <w:gridCol w:w="2880"/>
        <w:gridCol w:w="1440"/>
        <w:gridCol w:w="1725"/>
        <w:gridCol w:w="1260"/>
        <w:gridCol w:w="1170"/>
        <w:gridCol w:w="2145"/>
      </w:tblGrid>
      <w:tr w:rsidR="00A528E6" w:rsidRPr="00A528E6" w:rsidTr="00911A51">
        <w:tc>
          <w:tcPr>
            <w:tcW w:w="14783" w:type="dxa"/>
            <w:gridSpan w:val="8"/>
            <w:tcBorders>
              <w:top w:val="thinThickSmallGap" w:sz="24" w:space="0" w:color="000000"/>
              <w:left w:val="thickThinSmallGap" w:sz="24" w:space="0" w:color="000000"/>
              <w:right w:val="thinThick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528E6">
              <w:rPr>
                <w:rFonts w:cs="B Mitra" w:hint="cs"/>
                <w:b/>
                <w:bCs/>
                <w:sz w:val="24"/>
                <w:szCs w:val="24"/>
                <w:rtl/>
              </w:rPr>
              <w:t>فراخوان اول</w:t>
            </w:r>
          </w:p>
        </w:tc>
      </w:tr>
      <w:tr w:rsidR="00A528E6" w:rsidRPr="00A528E6" w:rsidTr="00911A51">
        <w:trPr>
          <w:trHeight w:val="1088"/>
        </w:trPr>
        <w:tc>
          <w:tcPr>
            <w:tcW w:w="1463" w:type="dxa"/>
            <w:vMerge w:val="restart"/>
            <w:tcBorders>
              <w:left w:val="thickThinSmallGap" w:sz="24" w:space="0" w:color="000000"/>
            </w:tcBorders>
          </w:tcPr>
          <w:p w:rsidR="00A528E6" w:rsidRPr="004F4AA4" w:rsidRDefault="00A528E6" w:rsidP="00911A5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  <w:lang w:bidi="fa-IR"/>
              </w:rPr>
              <w:t>نوع بورس</w:t>
            </w:r>
          </w:p>
        </w:tc>
        <w:tc>
          <w:tcPr>
            <w:tcW w:w="2700" w:type="dxa"/>
            <w:vMerge w:val="restart"/>
          </w:tcPr>
          <w:p w:rsidR="00A528E6" w:rsidRPr="004F4AA4" w:rsidRDefault="00A528E6" w:rsidP="00911A5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زمان بندی ثبت درخواست  حوزه کاربرد</w:t>
            </w:r>
          </w:p>
        </w:tc>
        <w:tc>
          <w:tcPr>
            <w:tcW w:w="4320" w:type="dxa"/>
            <w:gridSpan w:val="2"/>
          </w:tcPr>
          <w:p w:rsidR="00A528E6" w:rsidRPr="004F4AA4" w:rsidRDefault="00A528E6" w:rsidP="00911A5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تائید کارگروه</w:t>
            </w:r>
          </w:p>
        </w:tc>
        <w:tc>
          <w:tcPr>
            <w:tcW w:w="1725" w:type="dxa"/>
            <w:vMerge w:val="restart"/>
          </w:tcPr>
          <w:p w:rsidR="00A528E6" w:rsidRPr="004F4AA4" w:rsidRDefault="00A528E6" w:rsidP="00911A5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زمان بندی ثبت درخواست دانشجویان</w:t>
            </w:r>
          </w:p>
        </w:tc>
        <w:tc>
          <w:tcPr>
            <w:tcW w:w="1260" w:type="dxa"/>
            <w:vMerge w:val="restart"/>
          </w:tcPr>
          <w:p w:rsidR="00A528E6" w:rsidRPr="004F4AA4" w:rsidRDefault="00A528E6" w:rsidP="00911A5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مصاحبه سه برابر ظرفیت</w:t>
            </w:r>
          </w:p>
        </w:tc>
        <w:tc>
          <w:tcPr>
            <w:tcW w:w="1170" w:type="dxa"/>
            <w:vMerge w:val="restart"/>
          </w:tcPr>
          <w:p w:rsidR="00A528E6" w:rsidRPr="004F4AA4" w:rsidRDefault="00A528E6" w:rsidP="00911A5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اعلام نتایج</w:t>
            </w:r>
          </w:p>
        </w:tc>
        <w:tc>
          <w:tcPr>
            <w:tcW w:w="2145" w:type="dxa"/>
            <w:vMerge w:val="restart"/>
            <w:tcBorders>
              <w:right w:val="thinThickSmallGap" w:sz="24" w:space="0" w:color="000000"/>
            </w:tcBorders>
          </w:tcPr>
          <w:p w:rsidR="00A528E6" w:rsidRPr="004F4AA4" w:rsidRDefault="00A528E6" w:rsidP="00911A5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انعقاد قرارداد فی مابین دانشجو و حوزه کاربرد</w:t>
            </w:r>
          </w:p>
        </w:tc>
      </w:tr>
      <w:tr w:rsidR="00A528E6" w:rsidRPr="00A528E6" w:rsidTr="00911A51">
        <w:trPr>
          <w:trHeight w:val="70"/>
        </w:trPr>
        <w:tc>
          <w:tcPr>
            <w:tcW w:w="1463" w:type="dxa"/>
            <w:vMerge/>
            <w:tcBorders>
              <w:left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A528E6" w:rsidRPr="00A528E6" w:rsidRDefault="00A528E6" w:rsidP="001B040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بله</w:t>
            </w:r>
          </w:p>
        </w:tc>
        <w:tc>
          <w:tcPr>
            <w:tcW w:w="1440" w:type="dxa"/>
          </w:tcPr>
          <w:p w:rsidR="00A528E6" w:rsidRPr="00A528E6" w:rsidRDefault="00A528E6" w:rsidP="001B040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خیر</w:t>
            </w:r>
          </w:p>
        </w:tc>
        <w:tc>
          <w:tcPr>
            <w:tcW w:w="1725" w:type="dxa"/>
            <w:vMerge/>
          </w:tcPr>
          <w:p w:rsidR="00A528E6" w:rsidRPr="00A528E6" w:rsidRDefault="00A528E6" w:rsidP="00911A5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</w:tcPr>
          <w:p w:rsidR="00A528E6" w:rsidRPr="00A528E6" w:rsidRDefault="00A528E6" w:rsidP="00911A5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:rsidR="00A528E6" w:rsidRPr="00A528E6" w:rsidRDefault="00A528E6" w:rsidP="00911A5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45" w:type="dxa"/>
            <w:vMerge/>
            <w:tcBorders>
              <w:right w:val="thinThickSmallGap" w:sz="24" w:space="0" w:color="000000"/>
            </w:tcBorders>
          </w:tcPr>
          <w:p w:rsidR="00A528E6" w:rsidRPr="00A528E6" w:rsidRDefault="00A528E6" w:rsidP="00911A5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528E6" w:rsidRPr="00A528E6" w:rsidTr="00911A51">
        <w:tc>
          <w:tcPr>
            <w:tcW w:w="1463" w:type="dxa"/>
            <w:tcBorders>
              <w:left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کلیه مقاطع</w:t>
            </w:r>
          </w:p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1. حین تحصیل</w:t>
            </w:r>
          </w:p>
        </w:tc>
        <w:tc>
          <w:tcPr>
            <w:tcW w:w="2700" w:type="dxa"/>
          </w:tcPr>
          <w:p w:rsidR="00A528E6" w:rsidRPr="00A528E6" w:rsidRDefault="00CE544D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  <w:r w:rsidR="00A528E6" w:rsidRPr="00A528E6">
              <w:rPr>
                <w:rFonts w:cs="B Mitra" w:hint="cs"/>
                <w:sz w:val="24"/>
                <w:szCs w:val="24"/>
                <w:rtl/>
              </w:rPr>
              <w:t xml:space="preserve"> فروردین لغایت 30 اردیبهشت</w:t>
            </w:r>
          </w:p>
        </w:tc>
        <w:tc>
          <w:tcPr>
            <w:tcW w:w="2880" w:type="dxa"/>
            <w:vMerge w:val="restart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نهایی شدن تفاهم نامه فی مابین سازمان و حوزه کاربرد</w:t>
            </w:r>
          </w:p>
        </w:tc>
        <w:tc>
          <w:tcPr>
            <w:tcW w:w="1440" w:type="dxa"/>
            <w:vMerge w:val="restart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رد درخواست</w:t>
            </w:r>
          </w:p>
        </w:tc>
        <w:tc>
          <w:tcPr>
            <w:tcW w:w="1725" w:type="dxa"/>
            <w:vMerge w:val="restart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15 خرداد لغایت 30 خرداد ماه</w:t>
            </w:r>
          </w:p>
        </w:tc>
        <w:tc>
          <w:tcPr>
            <w:tcW w:w="1260" w:type="dxa"/>
            <w:vMerge w:val="restart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15 مرداد لغایت 25 مرداد ماه</w:t>
            </w:r>
          </w:p>
        </w:tc>
        <w:tc>
          <w:tcPr>
            <w:tcW w:w="1170" w:type="dxa"/>
            <w:vMerge w:val="restart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15 شهریور ماه</w:t>
            </w:r>
          </w:p>
        </w:tc>
        <w:tc>
          <w:tcPr>
            <w:tcW w:w="2145" w:type="dxa"/>
            <w:vMerge w:val="restart"/>
            <w:tcBorders>
              <w:right w:val="thinThick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مهرماه تا 15 آبان</w:t>
            </w:r>
          </w:p>
        </w:tc>
      </w:tr>
      <w:tr w:rsidR="00A528E6" w:rsidRPr="00A528E6" w:rsidTr="00911A51">
        <w:trPr>
          <w:trHeight w:val="335"/>
        </w:trPr>
        <w:tc>
          <w:tcPr>
            <w:tcW w:w="1463" w:type="dxa"/>
            <w:vMerge w:val="restart"/>
            <w:tcBorders>
              <w:left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2. بدو ورود</w:t>
            </w:r>
          </w:p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کارشناسی ارشد</w:t>
            </w:r>
          </w:p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A528E6" w:rsidRPr="00A528E6" w:rsidRDefault="00CE544D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  <w:r w:rsidR="00A528E6" w:rsidRPr="00A528E6">
              <w:rPr>
                <w:rFonts w:cs="B Mitra" w:hint="cs"/>
                <w:sz w:val="24"/>
                <w:szCs w:val="24"/>
                <w:rtl/>
              </w:rPr>
              <w:t xml:space="preserve"> فروردین لغایت 25 فروردین</w:t>
            </w:r>
          </w:p>
        </w:tc>
        <w:tc>
          <w:tcPr>
            <w:tcW w:w="2880" w:type="dxa"/>
            <w:vMerge/>
            <w:tcBorders>
              <w:bottom w:val="single" w:sz="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45" w:type="dxa"/>
            <w:vMerge/>
            <w:tcBorders>
              <w:right w:val="thinThick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528E6" w:rsidRPr="00A528E6" w:rsidTr="00911A51">
        <w:tc>
          <w:tcPr>
            <w:tcW w:w="1463" w:type="dxa"/>
            <w:vMerge/>
            <w:tcBorders>
              <w:left w:val="thickThinSmallGap" w:sz="24" w:space="0" w:color="000000"/>
            </w:tcBorders>
          </w:tcPr>
          <w:p w:rsidR="00A528E6" w:rsidRPr="00A528E6" w:rsidRDefault="00A528E6" w:rsidP="00911A5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نهایی شدن تفاهم نامه فی مابین سازمان و حوزه کاربرد</w:t>
            </w:r>
          </w:p>
        </w:tc>
        <w:tc>
          <w:tcPr>
            <w:tcW w:w="1440" w:type="dxa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رد درخواست</w:t>
            </w:r>
          </w:p>
        </w:tc>
        <w:tc>
          <w:tcPr>
            <w:tcW w:w="1725" w:type="dxa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از طریق کنکور سراسری</w:t>
            </w:r>
          </w:p>
        </w:tc>
        <w:tc>
          <w:tcPr>
            <w:tcW w:w="1260" w:type="dxa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 شهریور تا 10 شهریورماه</w:t>
            </w:r>
          </w:p>
        </w:tc>
        <w:tc>
          <w:tcPr>
            <w:tcW w:w="1170" w:type="dxa"/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15 شهریور ماه</w:t>
            </w:r>
          </w:p>
        </w:tc>
        <w:tc>
          <w:tcPr>
            <w:tcW w:w="2145" w:type="dxa"/>
            <w:tcBorders>
              <w:right w:val="thinThick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مهرماه تا 15 آبان</w:t>
            </w:r>
          </w:p>
        </w:tc>
      </w:tr>
      <w:tr w:rsidR="00A528E6" w:rsidRPr="00A528E6" w:rsidTr="00911A51">
        <w:tc>
          <w:tcPr>
            <w:tcW w:w="1463" w:type="dxa"/>
            <w:vMerge/>
            <w:tcBorders>
              <w:left w:val="thickThinSmallGap" w:sz="24" w:space="0" w:color="000000"/>
              <w:bottom w:val="thickThinSmallGap" w:sz="24" w:space="0" w:color="000000"/>
            </w:tcBorders>
          </w:tcPr>
          <w:p w:rsidR="00A528E6" w:rsidRPr="00A528E6" w:rsidRDefault="00A528E6" w:rsidP="00911A5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bottom w:val="thickThinSmallGap" w:sz="24" w:space="0" w:color="000000"/>
            </w:tcBorders>
          </w:tcPr>
          <w:p w:rsidR="00A528E6" w:rsidRPr="00A528E6" w:rsidRDefault="00CE544D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  <w:bookmarkStart w:id="0" w:name="_GoBack"/>
            <w:bookmarkEnd w:id="0"/>
            <w:r w:rsidR="00A528E6" w:rsidRPr="00A528E6">
              <w:rPr>
                <w:rFonts w:cs="B Mitra" w:hint="cs"/>
                <w:sz w:val="24"/>
                <w:szCs w:val="24"/>
                <w:rtl/>
              </w:rPr>
              <w:t xml:space="preserve"> فرودین لغایت 15 اردیبهشت</w:t>
            </w:r>
          </w:p>
        </w:tc>
        <w:tc>
          <w:tcPr>
            <w:tcW w:w="2880" w:type="dxa"/>
            <w:tcBorders>
              <w:bottom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نهایی شدن تفاهم نامه فی مابین سازمان و حوزه کاربرد</w:t>
            </w:r>
          </w:p>
        </w:tc>
        <w:tc>
          <w:tcPr>
            <w:tcW w:w="1440" w:type="dxa"/>
            <w:tcBorders>
              <w:bottom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رد درخواست</w:t>
            </w:r>
          </w:p>
        </w:tc>
        <w:tc>
          <w:tcPr>
            <w:tcW w:w="1725" w:type="dxa"/>
            <w:tcBorders>
              <w:bottom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از طریق کنکور سراسری</w:t>
            </w:r>
          </w:p>
        </w:tc>
        <w:tc>
          <w:tcPr>
            <w:tcW w:w="1260" w:type="dxa"/>
            <w:tcBorders>
              <w:bottom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 شهریور</w:t>
            </w:r>
            <w:r w:rsidR="00B6053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528E6">
              <w:rPr>
                <w:rFonts w:cs="B Mitra" w:hint="cs"/>
                <w:sz w:val="24"/>
                <w:szCs w:val="24"/>
                <w:rtl/>
              </w:rPr>
              <w:t>لغایت 10 شهریور ماه</w:t>
            </w:r>
          </w:p>
        </w:tc>
        <w:tc>
          <w:tcPr>
            <w:tcW w:w="1170" w:type="dxa"/>
            <w:tcBorders>
              <w:bottom w:val="thickThin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15 شهریور ماه</w:t>
            </w:r>
          </w:p>
        </w:tc>
        <w:tc>
          <w:tcPr>
            <w:tcW w:w="2145" w:type="dxa"/>
            <w:tcBorders>
              <w:bottom w:val="thickThinSmallGap" w:sz="24" w:space="0" w:color="000000"/>
              <w:right w:val="thinThickSmallGap" w:sz="24" w:space="0" w:color="000000"/>
            </w:tcBorders>
          </w:tcPr>
          <w:p w:rsidR="00A528E6" w:rsidRPr="00A528E6" w:rsidRDefault="00A528E6" w:rsidP="00911A5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مهرماه تا 15 آبان</w:t>
            </w:r>
          </w:p>
        </w:tc>
      </w:tr>
    </w:tbl>
    <w:p w:rsidR="00673B0A" w:rsidRPr="00911A51" w:rsidRDefault="00911A51" w:rsidP="00911A51">
      <w:pPr>
        <w:bidi/>
        <w:jc w:val="center"/>
        <w:rPr>
          <w:rFonts w:cs="B Mitra"/>
          <w:b/>
          <w:bCs/>
          <w:sz w:val="30"/>
          <w:szCs w:val="30"/>
        </w:rPr>
      </w:pPr>
      <w:r>
        <w:rPr>
          <w:rFonts w:cs="B Mitra" w:hint="cs"/>
          <w:b/>
          <w:bCs/>
          <w:sz w:val="30"/>
          <w:szCs w:val="30"/>
          <w:rtl/>
        </w:rPr>
        <w:t xml:space="preserve">زمان بندی </w:t>
      </w:r>
      <w:r w:rsidRPr="00911A51">
        <w:rPr>
          <w:rFonts w:cs="B Mitra" w:hint="cs"/>
          <w:b/>
          <w:bCs/>
          <w:sz w:val="30"/>
          <w:szCs w:val="30"/>
          <w:rtl/>
        </w:rPr>
        <w:t>اولین فراخوان بورس صنعت و مشاغل</w:t>
      </w:r>
    </w:p>
    <w:p w:rsidR="00673B0A" w:rsidRPr="00673B0A" w:rsidRDefault="00673B0A" w:rsidP="00673B0A">
      <w:pPr>
        <w:bidi/>
      </w:pPr>
    </w:p>
    <w:p w:rsidR="00673B0A" w:rsidRDefault="00673B0A" w:rsidP="00673B0A">
      <w:pPr>
        <w:bidi/>
      </w:pPr>
    </w:p>
    <w:p w:rsidR="00956D57" w:rsidRDefault="00673B0A" w:rsidP="00673B0A">
      <w:pPr>
        <w:tabs>
          <w:tab w:val="left" w:pos="1811"/>
        </w:tabs>
        <w:bidi/>
        <w:rPr>
          <w:rtl/>
        </w:rPr>
      </w:pPr>
      <w:r>
        <w:rPr>
          <w:rtl/>
        </w:rPr>
        <w:tab/>
      </w:r>
    </w:p>
    <w:p w:rsidR="00673B0A" w:rsidRDefault="00673B0A" w:rsidP="00673B0A">
      <w:pPr>
        <w:tabs>
          <w:tab w:val="left" w:pos="1811"/>
        </w:tabs>
        <w:bidi/>
        <w:rPr>
          <w:rtl/>
        </w:rPr>
      </w:pPr>
    </w:p>
    <w:p w:rsidR="00673B0A" w:rsidRDefault="00673B0A">
      <w:pPr>
        <w:rPr>
          <w:rtl/>
        </w:rPr>
      </w:pPr>
      <w:r>
        <w:rPr>
          <w:rtl/>
        </w:rPr>
        <w:br w:type="page"/>
      </w:r>
    </w:p>
    <w:p w:rsidR="00673B0A" w:rsidRDefault="00911A51" w:rsidP="00911A51">
      <w:pPr>
        <w:tabs>
          <w:tab w:val="left" w:pos="1811"/>
        </w:tabs>
        <w:bidi/>
        <w:jc w:val="center"/>
        <w:rPr>
          <w:rtl/>
        </w:rPr>
      </w:pPr>
      <w:r>
        <w:rPr>
          <w:rFonts w:cs="B Mitra" w:hint="cs"/>
          <w:b/>
          <w:bCs/>
          <w:sz w:val="30"/>
          <w:szCs w:val="30"/>
          <w:rtl/>
        </w:rPr>
        <w:lastRenderedPageBreak/>
        <w:t>زمان بندی دومین</w:t>
      </w:r>
      <w:r w:rsidRPr="00911A51">
        <w:rPr>
          <w:rFonts w:cs="B Mitra" w:hint="cs"/>
          <w:b/>
          <w:bCs/>
          <w:sz w:val="30"/>
          <w:szCs w:val="30"/>
          <w:rtl/>
        </w:rPr>
        <w:t xml:space="preserve"> فراخوان بورس صنعت و مشاغل</w:t>
      </w:r>
    </w:p>
    <w:tbl>
      <w:tblPr>
        <w:tblStyle w:val="TableGrid"/>
        <w:bidiVisual/>
        <w:tblW w:w="14783" w:type="dxa"/>
        <w:jc w:val="center"/>
        <w:tblBorders>
          <w:top w:val="thinThickSmallGap" w:sz="24" w:space="0" w:color="000000"/>
          <w:left w:val="thickThinSmallGap" w:sz="24" w:space="0" w:color="000000"/>
          <w:bottom w:val="thickThinSmallGap" w:sz="24" w:space="0" w:color="000000"/>
          <w:right w:val="thinThickSmallGap" w:sz="24" w:space="0" w:color="000000"/>
        </w:tblBorders>
        <w:tblLook w:val="04A0" w:firstRow="1" w:lastRow="0" w:firstColumn="1" w:lastColumn="0" w:noHBand="0" w:noVBand="1"/>
      </w:tblPr>
      <w:tblGrid>
        <w:gridCol w:w="1463"/>
        <w:gridCol w:w="1807"/>
        <w:gridCol w:w="2700"/>
        <w:gridCol w:w="2513"/>
        <w:gridCol w:w="1725"/>
        <w:gridCol w:w="1260"/>
        <w:gridCol w:w="1170"/>
        <w:gridCol w:w="2145"/>
      </w:tblGrid>
      <w:tr w:rsidR="00673B0A" w:rsidRPr="00A528E6" w:rsidTr="00EA6EDC">
        <w:trPr>
          <w:jc w:val="center"/>
        </w:trPr>
        <w:tc>
          <w:tcPr>
            <w:tcW w:w="14783" w:type="dxa"/>
            <w:gridSpan w:val="8"/>
          </w:tcPr>
          <w:p w:rsidR="00673B0A" w:rsidRPr="00A528E6" w:rsidRDefault="00673B0A" w:rsidP="00673B0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528E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فراخوان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</w:p>
        </w:tc>
      </w:tr>
      <w:tr w:rsidR="00673B0A" w:rsidRPr="00A528E6" w:rsidTr="00EA6EDC">
        <w:trPr>
          <w:trHeight w:val="1088"/>
          <w:jc w:val="center"/>
        </w:trPr>
        <w:tc>
          <w:tcPr>
            <w:tcW w:w="1463" w:type="dxa"/>
            <w:vMerge w:val="restart"/>
          </w:tcPr>
          <w:p w:rsidR="00673B0A" w:rsidRPr="004F4AA4" w:rsidRDefault="00673B0A" w:rsidP="00B8689C">
            <w:pPr>
              <w:bidi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  <w:lang w:bidi="fa-IR"/>
              </w:rPr>
              <w:t>نوع بورس</w:t>
            </w:r>
          </w:p>
        </w:tc>
        <w:tc>
          <w:tcPr>
            <w:tcW w:w="1807" w:type="dxa"/>
            <w:vMerge w:val="restart"/>
          </w:tcPr>
          <w:p w:rsidR="00673B0A" w:rsidRPr="004F4AA4" w:rsidRDefault="00673B0A" w:rsidP="00B8689C">
            <w:pPr>
              <w:bidi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 xml:space="preserve"> زمان بندی ثبت درخواست  حوزه کاربرد</w:t>
            </w:r>
          </w:p>
        </w:tc>
        <w:tc>
          <w:tcPr>
            <w:tcW w:w="5213" w:type="dxa"/>
            <w:gridSpan w:val="2"/>
          </w:tcPr>
          <w:p w:rsidR="00673B0A" w:rsidRPr="004F4AA4" w:rsidRDefault="00673B0A" w:rsidP="00B8689C">
            <w:pPr>
              <w:bidi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تائید کارگروه</w:t>
            </w:r>
          </w:p>
        </w:tc>
        <w:tc>
          <w:tcPr>
            <w:tcW w:w="1725" w:type="dxa"/>
            <w:vMerge w:val="restart"/>
          </w:tcPr>
          <w:p w:rsidR="00673B0A" w:rsidRPr="004F4AA4" w:rsidRDefault="00673B0A" w:rsidP="00B8689C">
            <w:pPr>
              <w:bidi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زمان بندی ثبت درخواست دانشجویان</w:t>
            </w:r>
          </w:p>
        </w:tc>
        <w:tc>
          <w:tcPr>
            <w:tcW w:w="1260" w:type="dxa"/>
            <w:vMerge w:val="restart"/>
          </w:tcPr>
          <w:p w:rsidR="00673B0A" w:rsidRPr="004F4AA4" w:rsidRDefault="00673B0A" w:rsidP="00B8689C">
            <w:pPr>
              <w:bidi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مصاحبه سه برابر ظرفیت</w:t>
            </w:r>
          </w:p>
        </w:tc>
        <w:tc>
          <w:tcPr>
            <w:tcW w:w="1170" w:type="dxa"/>
            <w:vMerge w:val="restart"/>
          </w:tcPr>
          <w:p w:rsidR="00673B0A" w:rsidRPr="004F4AA4" w:rsidRDefault="00673B0A" w:rsidP="00B8689C">
            <w:pPr>
              <w:bidi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اعلام نتایج</w:t>
            </w:r>
          </w:p>
        </w:tc>
        <w:tc>
          <w:tcPr>
            <w:tcW w:w="2145" w:type="dxa"/>
            <w:vMerge w:val="restart"/>
          </w:tcPr>
          <w:p w:rsidR="00673B0A" w:rsidRPr="004F4AA4" w:rsidRDefault="00673B0A" w:rsidP="00B8689C">
            <w:pPr>
              <w:bidi/>
              <w:rPr>
                <w:rFonts w:cs="B Mitra"/>
                <w:b/>
                <w:bCs/>
                <w:rtl/>
              </w:rPr>
            </w:pPr>
            <w:r w:rsidRPr="004F4AA4">
              <w:rPr>
                <w:rFonts w:cs="B Mitra" w:hint="cs"/>
                <w:b/>
                <w:bCs/>
                <w:rtl/>
              </w:rPr>
              <w:t>انعقاد قرارداد فی مابین دانشجو و حوزه کاربرد</w:t>
            </w:r>
          </w:p>
        </w:tc>
      </w:tr>
      <w:tr w:rsidR="00673B0A" w:rsidRPr="00A528E6" w:rsidTr="00EA6EDC">
        <w:trPr>
          <w:trHeight w:val="70"/>
          <w:jc w:val="center"/>
        </w:trPr>
        <w:tc>
          <w:tcPr>
            <w:tcW w:w="1463" w:type="dxa"/>
            <w:vMerge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7" w:type="dxa"/>
            <w:vMerge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بله</w:t>
            </w:r>
          </w:p>
        </w:tc>
        <w:tc>
          <w:tcPr>
            <w:tcW w:w="2513" w:type="dxa"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خیر</w:t>
            </w:r>
          </w:p>
        </w:tc>
        <w:tc>
          <w:tcPr>
            <w:tcW w:w="1725" w:type="dxa"/>
            <w:vMerge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45" w:type="dxa"/>
            <w:vMerge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A6EDC" w:rsidRPr="00A528E6" w:rsidTr="00EA6EDC">
        <w:trPr>
          <w:jc w:val="center"/>
        </w:trPr>
        <w:tc>
          <w:tcPr>
            <w:tcW w:w="1463" w:type="dxa"/>
          </w:tcPr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کلیه مقاطع</w:t>
            </w:r>
          </w:p>
          <w:p w:rsidR="00673B0A" w:rsidRPr="00A528E6" w:rsidRDefault="00673B0A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1. حین تحصیل</w:t>
            </w:r>
          </w:p>
        </w:tc>
        <w:tc>
          <w:tcPr>
            <w:tcW w:w="1807" w:type="dxa"/>
          </w:tcPr>
          <w:p w:rsidR="00673B0A" w:rsidRPr="00A528E6" w:rsidRDefault="00EA6EDC" w:rsidP="00EA6EDC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 آبان لغایت 30 آبان</w:t>
            </w:r>
          </w:p>
        </w:tc>
        <w:tc>
          <w:tcPr>
            <w:tcW w:w="2700" w:type="dxa"/>
          </w:tcPr>
          <w:p w:rsidR="00673B0A" w:rsidRPr="00A528E6" w:rsidRDefault="00673B0A" w:rsidP="00B8689C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>نهایی شدن تفاهم نامه فی مابین سازمان و حوزه کاربرد</w:t>
            </w:r>
          </w:p>
        </w:tc>
        <w:tc>
          <w:tcPr>
            <w:tcW w:w="2513" w:type="dxa"/>
          </w:tcPr>
          <w:p w:rsidR="00673B0A" w:rsidRPr="00A528E6" w:rsidRDefault="00673B0A" w:rsidP="00B8689C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A528E6">
              <w:rPr>
                <w:rFonts w:cs="B Mitra" w:hint="cs"/>
                <w:sz w:val="24"/>
                <w:szCs w:val="24"/>
                <w:rtl/>
              </w:rPr>
              <w:t xml:space="preserve"> رد درخواست</w:t>
            </w:r>
          </w:p>
        </w:tc>
        <w:tc>
          <w:tcPr>
            <w:tcW w:w="1725" w:type="dxa"/>
          </w:tcPr>
          <w:p w:rsidR="00673B0A" w:rsidRPr="00A528E6" w:rsidRDefault="00EA6EDC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 آذر لغایت 20 دی</w:t>
            </w:r>
          </w:p>
        </w:tc>
        <w:tc>
          <w:tcPr>
            <w:tcW w:w="1260" w:type="dxa"/>
          </w:tcPr>
          <w:p w:rsidR="00673B0A" w:rsidRPr="00A528E6" w:rsidRDefault="00EA6EDC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 بهمن لغایت 30 بهمن</w:t>
            </w:r>
          </w:p>
        </w:tc>
        <w:tc>
          <w:tcPr>
            <w:tcW w:w="1170" w:type="dxa"/>
          </w:tcPr>
          <w:p w:rsidR="00673B0A" w:rsidRPr="00A528E6" w:rsidRDefault="00EA6EDC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 اسفند</w:t>
            </w:r>
          </w:p>
        </w:tc>
        <w:tc>
          <w:tcPr>
            <w:tcW w:w="2145" w:type="dxa"/>
          </w:tcPr>
          <w:p w:rsidR="00673B0A" w:rsidRPr="00A528E6" w:rsidRDefault="00EA6EDC" w:rsidP="00B8689C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 اسفند لغایت 29 اسفند</w:t>
            </w:r>
          </w:p>
        </w:tc>
      </w:tr>
    </w:tbl>
    <w:p w:rsidR="00673B0A" w:rsidRPr="00673B0A" w:rsidRDefault="00673B0A" w:rsidP="00673B0A">
      <w:pPr>
        <w:tabs>
          <w:tab w:val="left" w:pos="1811"/>
        </w:tabs>
        <w:bidi/>
      </w:pPr>
    </w:p>
    <w:sectPr w:rsidR="00673B0A" w:rsidRPr="00673B0A" w:rsidSect="00A528E6">
      <w:pgSz w:w="16838" w:h="11906" w:orient="landscape" w:code="9"/>
      <w:pgMar w:top="2160" w:right="2304" w:bottom="2304" w:left="2448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57"/>
    <w:rsid w:val="001B0408"/>
    <w:rsid w:val="003C29E2"/>
    <w:rsid w:val="00400A3D"/>
    <w:rsid w:val="004F4AA4"/>
    <w:rsid w:val="005952C3"/>
    <w:rsid w:val="00673B0A"/>
    <w:rsid w:val="00877B2D"/>
    <w:rsid w:val="00911A51"/>
    <w:rsid w:val="00956D57"/>
    <w:rsid w:val="00A528E6"/>
    <w:rsid w:val="00AF3D63"/>
    <w:rsid w:val="00B10278"/>
    <w:rsid w:val="00B6053E"/>
    <w:rsid w:val="00CB3E97"/>
    <w:rsid w:val="00CE544D"/>
    <w:rsid w:val="00EA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D3F5"/>
  <w15:chartTrackingRefBased/>
  <w15:docId w15:val="{FEFF65C4-66D0-430B-B642-368BFD12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Emadi Zahra</dc:creator>
  <cp:keywords/>
  <dc:description/>
  <cp:lastModifiedBy>Emadi Zahra</cp:lastModifiedBy>
  <cp:revision>7</cp:revision>
  <cp:lastPrinted>2024-03-16T06:40:00Z</cp:lastPrinted>
  <dcterms:created xsi:type="dcterms:W3CDTF">2024-03-16T10:36:00Z</dcterms:created>
  <dcterms:modified xsi:type="dcterms:W3CDTF">2024-04-02T06:48:00Z</dcterms:modified>
</cp:coreProperties>
</file>